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3762A0" w14:textId="6F72D094" w:rsidR="00F02108" w:rsidRDefault="00F02108" w:rsidP="00F02108">
      <w:pPr>
        <w:pStyle w:val="a3"/>
        <w:widowControl/>
        <w:spacing w:beforeAutospacing="0" w:afterAutospacing="0"/>
        <w:rPr>
          <w:rFonts w:ascii="仿宋" w:eastAsia="仿宋" w:hAnsi="仿宋" w:cs="仿宋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  <w:lang w:bidi="ar"/>
        </w:rPr>
        <w:t>附件</w:t>
      </w:r>
      <w:r w:rsidR="00C60A75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  <w:lang w:bidi="ar"/>
        </w:rPr>
        <w:t>5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  <w:lang w:bidi="ar"/>
        </w:rPr>
        <w:t>：</w:t>
      </w:r>
    </w:p>
    <w:p w14:paraId="48CF7A2D" w14:textId="77777777" w:rsidR="00F02108" w:rsidRDefault="00F02108" w:rsidP="00F02108">
      <w:pPr>
        <w:pStyle w:val="a3"/>
        <w:widowControl/>
        <w:spacing w:beforeAutospacing="0" w:afterAutospacing="0"/>
        <w:jc w:val="center"/>
        <w:rPr>
          <w:rFonts w:ascii="华文中宋" w:eastAsia="华文中宋" w:hAnsi="华文中宋" w:cs="华文中宋"/>
          <w:color w:val="333333"/>
          <w:sz w:val="44"/>
          <w:szCs w:val="44"/>
          <w:shd w:val="clear" w:color="auto" w:fill="FFFFFF"/>
          <w:lang w:bidi="ar"/>
        </w:rPr>
      </w:pPr>
      <w:r>
        <w:rPr>
          <w:rFonts w:ascii="华文中宋" w:eastAsia="华文中宋" w:hAnsi="华文中宋" w:cs="华文中宋" w:hint="eastAsia"/>
          <w:color w:val="333333"/>
          <w:sz w:val="44"/>
          <w:szCs w:val="44"/>
          <w:shd w:val="clear" w:color="auto" w:fill="FFFFFF"/>
        </w:rPr>
        <w:t>服务企业典型案例格式</w:t>
      </w:r>
    </w:p>
    <w:p w14:paraId="5A8EF952" w14:textId="77777777" w:rsidR="00F02108" w:rsidRDefault="00F02108" w:rsidP="00F02108">
      <w:pPr>
        <w:pStyle w:val="a3"/>
        <w:widowControl/>
        <w:spacing w:beforeAutospacing="0" w:afterAutospacing="0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一、案件基本情况（方正黑体三号）</w:t>
      </w:r>
    </w:p>
    <w:p w14:paraId="39FFAAFC" w14:textId="77777777" w:rsidR="00F02108" w:rsidRDefault="00F02108" w:rsidP="00F02108">
      <w:pPr>
        <w:pStyle w:val="a3"/>
        <w:widowControl/>
        <w:spacing w:beforeAutospacing="0" w:afterAutospacing="0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xxxxxxxxx(方正仿宋三号)</w:t>
      </w:r>
    </w:p>
    <w:p w14:paraId="204F6A7A" w14:textId="77777777" w:rsidR="00F02108" w:rsidRDefault="00F02108" w:rsidP="00F02108">
      <w:pPr>
        <w:pStyle w:val="a3"/>
        <w:widowControl/>
        <w:spacing w:beforeAutospacing="0" w:afterAutospacing="0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二、本案的法律症结和对民企的重大影响（方正黑体三号）</w:t>
      </w:r>
    </w:p>
    <w:p w14:paraId="21B49780" w14:textId="77777777" w:rsidR="00F02108" w:rsidRDefault="00F02108" w:rsidP="00F02108">
      <w:pPr>
        <w:pStyle w:val="a3"/>
        <w:widowControl/>
        <w:spacing w:beforeAutospacing="0" w:afterAutospacing="0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（一）小标题（方正楷体三号）</w:t>
      </w:r>
    </w:p>
    <w:p w14:paraId="2824C06D" w14:textId="77777777" w:rsidR="00F02108" w:rsidRDefault="00F02108" w:rsidP="00F02108">
      <w:pPr>
        <w:pStyle w:val="a3"/>
        <w:widowControl/>
        <w:spacing w:beforeAutospacing="0" w:afterAutospacing="0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xxxxxxxxx(方正仿宋三号)</w:t>
      </w:r>
    </w:p>
    <w:p w14:paraId="24F6CE8C" w14:textId="77777777" w:rsidR="00F02108" w:rsidRDefault="00F02108" w:rsidP="00F02108">
      <w:pPr>
        <w:pStyle w:val="a3"/>
        <w:widowControl/>
        <w:spacing w:beforeAutospacing="0" w:afterAutospacing="0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三、办理思路、法理依据、办理结果（方正黑体三号）</w:t>
      </w:r>
    </w:p>
    <w:p w14:paraId="2B5E8623" w14:textId="77777777" w:rsidR="00F02108" w:rsidRDefault="00F02108" w:rsidP="00F02108">
      <w:pPr>
        <w:pStyle w:val="a3"/>
        <w:widowControl/>
        <w:spacing w:beforeAutospacing="0" w:afterAutospacing="0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（一）小标题（方正楷体三号）</w:t>
      </w:r>
    </w:p>
    <w:p w14:paraId="644CA5CF" w14:textId="77777777" w:rsidR="00F02108" w:rsidRDefault="00F02108" w:rsidP="00F02108">
      <w:pPr>
        <w:pStyle w:val="a3"/>
        <w:widowControl/>
        <w:spacing w:beforeAutospacing="0" w:afterAutospacing="0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xxxxxxxxx(方正仿宋三号)</w:t>
      </w:r>
    </w:p>
    <w:p w14:paraId="6B81DFC5" w14:textId="77777777" w:rsidR="00F02108" w:rsidRDefault="00F02108" w:rsidP="00F02108">
      <w:pPr>
        <w:pStyle w:val="a3"/>
        <w:widowControl/>
        <w:spacing w:beforeAutospacing="0" w:afterAutospacing="0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四、案例点评（方正黑体三号）</w:t>
      </w:r>
    </w:p>
    <w:p w14:paraId="265183DA" w14:textId="77777777" w:rsidR="000C5D1C" w:rsidRPr="00F02108" w:rsidRDefault="000C5D1C"/>
    <w:sectPr w:rsidR="000C5D1C" w:rsidRPr="00F021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6B024F" w14:textId="77777777" w:rsidR="00555722" w:rsidRDefault="00555722" w:rsidP="00C60A75">
      <w:r>
        <w:separator/>
      </w:r>
    </w:p>
  </w:endnote>
  <w:endnote w:type="continuationSeparator" w:id="0">
    <w:p w14:paraId="3F3319CA" w14:textId="77777777" w:rsidR="00555722" w:rsidRDefault="00555722" w:rsidP="00C60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29CA8A" w14:textId="77777777" w:rsidR="00555722" w:rsidRDefault="00555722" w:rsidP="00C60A75">
      <w:r>
        <w:separator/>
      </w:r>
    </w:p>
  </w:footnote>
  <w:footnote w:type="continuationSeparator" w:id="0">
    <w:p w14:paraId="6068CA67" w14:textId="77777777" w:rsidR="00555722" w:rsidRDefault="00555722" w:rsidP="00C60A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108"/>
    <w:rsid w:val="000C5D1C"/>
    <w:rsid w:val="004053B6"/>
    <w:rsid w:val="00555722"/>
    <w:rsid w:val="00C60A75"/>
    <w:rsid w:val="00F02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6EE38"/>
  <w15:chartTrackingRefBased/>
  <w15:docId w15:val="{4D52AA8B-BA2D-471B-AFFF-8825C1CD1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02108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60A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60A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60A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60A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2023-05-31T08:50:00Z</dcterms:created>
  <dcterms:modified xsi:type="dcterms:W3CDTF">2024-05-30T02:38:00Z</dcterms:modified>
</cp:coreProperties>
</file>